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0" w:rsidRDefault="008867F0" w:rsidP="00886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C03E3" w:rsidRPr="00E42809" w:rsidRDefault="00B32DFA" w:rsidP="008867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</w:t>
      </w:r>
      <w:r w:rsidRPr="00B32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</w:t>
      </w:r>
      <w:r w:rsidR="00B1004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p w:rsidR="00B32DFA" w:rsidRDefault="00B32DFA" w:rsidP="00B32D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DFA" w:rsidRPr="008867F0" w:rsidRDefault="00CD5537" w:rsidP="00B32D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67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1C03E3" w:rsidRPr="00E42809" w:rsidRDefault="001C03E3" w:rsidP="00E227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 w:rsidR="00E22772">
        <w:rPr>
          <w:rFonts w:ascii="Times New Roman" w:hAnsi="Times New Roman" w:cs="Times New Roman"/>
          <w:sz w:val="24"/>
          <w:szCs w:val="24"/>
        </w:rPr>
        <w:t xml:space="preserve">, </w:t>
      </w:r>
      <w:r w:rsidRPr="00E42809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1C03E3" w:rsidRPr="00CD5537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 w:rsidRPr="00CD5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 w:rsidRPr="00CD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1C03E3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Gen. J. Sowińskiego 80</w:t>
      </w:r>
    </w:p>
    <w:p w:rsidR="001424DA" w:rsidRP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Pr="001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 w:rsidRPr="0014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wienia jest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zakup sprzętu komputerowego </w:t>
      </w:r>
      <w:r w:rsidR="00CD5537">
        <w:rPr>
          <w:rFonts w:ascii="Times New Roman" w:eastAsia="Times New Roman" w:hAnsi="Times New Roman" w:cs="Times New Roman"/>
          <w:color w:val="000000"/>
          <w:sz w:val="24"/>
          <w:szCs w:val="24"/>
        </w:rPr>
        <w:t>wraz z oprogramowaniem oraz projektora multimedialnego,</w:t>
      </w:r>
      <w:r w:rsid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opisem przedmiotu zamówienia zawartym w załą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>czniku nr 2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zapytania ofertowego oraz specyfikacji oferowanego sprzętu zgodnie z załącznikiem nr 1</w:t>
      </w:r>
      <w:r w:rsidR="00D25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formularza oferty.</w:t>
      </w:r>
    </w:p>
    <w:p w:rsidR="001C03E3" w:rsidRP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4DA"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 w:rsidRPr="0014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1C03E3" w:rsidRPr="00B32DF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DFA"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424DA" w:rsidRP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1C03E3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Adres email do korespondencji</w:t>
      </w:r>
      <w:r w:rsidR="00D25AD0">
        <w:rPr>
          <w:rFonts w:ascii="Times New Roman" w:hAnsi="Times New Roman" w:cs="Times New Roman"/>
          <w:color w:val="000000"/>
          <w:sz w:val="24"/>
          <w:szCs w:val="24"/>
        </w:rPr>
        <w:t>/ numer telefonu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CD35DC" w:rsidRPr="001424DA" w:rsidRDefault="00CD35DC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DA" w:rsidRDefault="001C03E3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AE5331" w:rsidRPr="00AE5331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AE5331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280530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331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E5331">
        <w:rPr>
          <w:rFonts w:ascii="Times New Roman" w:hAnsi="Times New Roman" w:cs="Times New Roman"/>
          <w:color w:val="000000"/>
          <w:sz w:val="24"/>
          <w:szCs w:val="24"/>
        </w:rPr>
        <w:t>ak poniżej:</w:t>
      </w:r>
    </w:p>
    <w:p w:rsidR="00280530" w:rsidRDefault="002805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1984"/>
        <w:gridCol w:w="567"/>
        <w:gridCol w:w="1134"/>
        <w:gridCol w:w="1276"/>
        <w:gridCol w:w="1275"/>
      </w:tblGrid>
      <w:tr w:rsidR="00E777D7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E777D7" w:rsidRDefault="00E777D7" w:rsidP="00E7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urządzenia 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Producent, Model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brutto</w:t>
            </w:r>
          </w:p>
        </w:tc>
      </w:tr>
      <w:tr w:rsidR="00E777D7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E777D7" w:rsidRPr="00AE5331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 do Kawiarenki Internetowe</w:t>
            </w: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E777D7" w:rsidRDefault="00165211" w:rsidP="00986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Zasilacz </w:t>
            </w:r>
            <w:r w:rsidR="00E777D7">
              <w:rPr>
                <w:rFonts w:ascii="Times New Roman" w:hAnsi="Times New Roman" w:cs="Times New Roman"/>
                <w:sz w:val="24"/>
                <w:szCs w:val="24"/>
              </w:rPr>
              <w:t xml:space="preserve">UPS  </w:t>
            </w:r>
            <w:r w:rsidR="00E777D7" w:rsidRPr="00480AE8">
              <w:rPr>
                <w:rFonts w:ascii="Times New Roman" w:hAnsi="Times New Roman" w:cs="Times New Roman"/>
                <w:sz w:val="24"/>
                <w:szCs w:val="24"/>
              </w:rPr>
              <w:t>do powyższych zestawów komputerowych</w:t>
            </w:r>
            <w:r w:rsidR="00E7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E777D7" w:rsidRPr="00986EB3" w:rsidRDefault="00E777D7" w:rsidP="0037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Router 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TP-Link Archer C6</w:t>
            </w:r>
          </w:p>
        </w:tc>
        <w:tc>
          <w:tcPr>
            <w:tcW w:w="567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826" w:type="dxa"/>
          </w:tcPr>
          <w:p w:rsidR="00E777D7" w:rsidRPr="00986EB3" w:rsidRDefault="00E777D7" w:rsidP="0037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Kamery</w:t>
            </w:r>
            <w:proofErr w:type="spellEnd"/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Internetowe</w:t>
            </w:r>
            <w:proofErr w:type="spellEnd"/>
            <w:r w:rsidR="00372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Microsoft LifeCam HD-3000</w:t>
            </w:r>
          </w:p>
        </w:tc>
        <w:tc>
          <w:tcPr>
            <w:tcW w:w="567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826" w:type="dxa"/>
          </w:tcPr>
          <w:p w:rsidR="00E777D7" w:rsidRPr="00986EB3" w:rsidRDefault="00372230" w:rsidP="0037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Słuchawki 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HyperX Cloud Stinger</w:t>
            </w:r>
          </w:p>
        </w:tc>
        <w:tc>
          <w:tcPr>
            <w:tcW w:w="567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986EB3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82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Tablet</w:t>
            </w:r>
          </w:p>
        </w:tc>
        <w:tc>
          <w:tcPr>
            <w:tcW w:w="1984" w:type="dxa"/>
          </w:tcPr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777D7" w:rsidRPr="00986EB3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77D7" w:rsidRPr="001C3EF6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82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EF6">
              <w:rPr>
                <w:rFonts w:ascii="Times New Roman" w:hAnsi="Times New Roman" w:cs="Times New Roman"/>
                <w:sz w:val="24"/>
                <w:szCs w:val="24"/>
              </w:rPr>
              <w:t>Komputer do przechowywania i udostępniania zbiorów (serwer)</w:t>
            </w:r>
          </w:p>
        </w:tc>
        <w:tc>
          <w:tcPr>
            <w:tcW w:w="198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RPr="001C3EF6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826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F6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  <w:p w:rsidR="00372230" w:rsidRPr="001C3EF6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7D7" w:rsidRPr="001C3EF6" w:rsidTr="00C71769">
        <w:tc>
          <w:tcPr>
            <w:tcW w:w="543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82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Projektor multimedialny</w:t>
            </w:r>
          </w:p>
        </w:tc>
        <w:tc>
          <w:tcPr>
            <w:tcW w:w="1984" w:type="dxa"/>
          </w:tcPr>
          <w:p w:rsidR="00372230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7D7" w:rsidRDefault="00372230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E777D7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77D7" w:rsidRPr="001C3EF6" w:rsidRDefault="00E777D7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ADA" w:rsidRPr="001C3EF6" w:rsidTr="00D22ADA">
        <w:tc>
          <w:tcPr>
            <w:tcW w:w="8330" w:type="dxa"/>
            <w:gridSpan w:val="6"/>
          </w:tcPr>
          <w:p w:rsidR="00D22ADA" w:rsidRPr="00E777D7" w:rsidRDefault="00D22ADA" w:rsidP="00E77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275" w:type="dxa"/>
          </w:tcPr>
          <w:p w:rsidR="00D22ADA" w:rsidRPr="001C3EF6" w:rsidRDefault="00D22ADA" w:rsidP="001C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331" w:rsidRPr="001C3EF6" w:rsidRDefault="00AE5331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3E3" w:rsidRPr="001424DA" w:rsidRDefault="003722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 Deklaruje ponadto:</w:t>
      </w:r>
    </w:p>
    <w:p w:rsidR="001424DA" w:rsidRDefault="001424DA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gwarancja </w:t>
      </w:r>
      <w:r w:rsid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okres minimum ……………………………………</w:t>
      </w:r>
    </w:p>
    <w:p w:rsidR="00372230" w:rsidRPr="001424DA" w:rsidRDefault="003722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E3" w:rsidRPr="00D22ADA" w:rsidRDefault="001C03E3" w:rsidP="00280530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22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D22ADA" w:rsidRPr="00D22ADA" w:rsidRDefault="00D22ADA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nasz sprzęt w pełni</w:t>
      </w:r>
      <w:r w:rsid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warunki przedstawione w opisie zapytania ofertowego,</w:t>
      </w:r>
    </w:p>
    <w:p w:rsidR="00D22ADA" w:rsidRDefault="00D22ADA" w:rsidP="00D22A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zostanie zrealizowana w ciągu 14 dniu od podpisania umowy.</w:t>
      </w:r>
    </w:p>
    <w:p w:rsidR="00D22ADA" w:rsidRDefault="00EF3BE4" w:rsidP="00D22ADA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i osobami zdolnymi do wykonania zamówienia,</w:t>
      </w:r>
    </w:p>
    <w:p w:rsidR="00EF3BE4" w:rsidRP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znajduję się w sytuacji ekonomicznej i finansowej zapewniającej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</w:p>
    <w:p w:rsidR="00EF3BE4" w:rsidRPr="00EF3BE4" w:rsidRDefault="00EF3BE4" w:rsidP="00EF3BE4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posiadamy ubezpieczenie od odpowiedzialności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cywilnej w zakresie prowadzone 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związanej z przedmiotem zamówienia</w:t>
      </w:r>
    </w:p>
    <w:p w:rsidR="001C03E3" w:rsidRDefault="007F29B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03E3" w:rsidRPr="00E42809">
        <w:rPr>
          <w:rFonts w:ascii="Times New Roman" w:hAnsi="Times New Roman" w:cs="Times New Roman"/>
          <w:color w:val="000000"/>
          <w:sz w:val="24"/>
          <w:szCs w:val="24"/>
        </w:rPr>
        <w:t>.  Za</w:t>
      </w:r>
      <w:r w:rsidR="00801730">
        <w:rPr>
          <w:rFonts w:ascii="Times New Roman" w:eastAsia="Times New Roman" w:hAnsi="Times New Roman" w:cs="Times New Roman"/>
          <w:color w:val="000000"/>
          <w:sz w:val="24"/>
          <w:szCs w:val="24"/>
        </w:rPr>
        <w:t>łącznikiem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niniejszego formular</w:t>
      </w:r>
      <w:r w:rsidR="00801730">
        <w:rPr>
          <w:rFonts w:ascii="Times New Roman" w:eastAsia="Times New Roman" w:hAnsi="Times New Roman" w:cs="Times New Roman"/>
          <w:color w:val="000000"/>
          <w:sz w:val="24"/>
          <w:szCs w:val="24"/>
        </w:rPr>
        <w:t>za stanowiącym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B3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część</w:t>
      </w:r>
      <w:r w:rsidR="0080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oferty jest</w:t>
      </w:r>
      <w:r w:rsidR="001C03E3"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3BE4" w:rsidRDefault="00801730" w:rsidP="001C0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  Załącznik nr 1</w:t>
      </w:r>
      <w:r w:rsidR="00E55B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(Specyfikacja oferowanego sprzętu)</w:t>
      </w:r>
    </w:p>
    <w:p w:rsidR="00EF3BE4" w:rsidRPr="00E42809" w:rsidRDefault="00EF3BE4" w:rsidP="00801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F3BE4" w:rsidRDefault="00EF3BE4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E4" w:rsidRDefault="00EF3BE4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E4" w:rsidRDefault="00B32DFA" w:rsidP="00E2277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356F9" w:rsidRDefault="00E22772" w:rsidP="00EF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3BE4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………..……………………….             </w:t>
      </w:r>
    </w:p>
    <w:p w:rsidR="00EF3BE4" w:rsidRDefault="00EF3BE4" w:rsidP="00EF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Podpisy(y) i pieczęcie </w:t>
      </w:r>
    </w:p>
    <w:p w:rsidR="00EF3BE4" w:rsidRDefault="00EF3BE4" w:rsidP="00EF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osób upoważnionych</w:t>
      </w:r>
    </w:p>
    <w:p w:rsidR="00EF3BE4" w:rsidRPr="00EF3BE4" w:rsidRDefault="00EF3BE4" w:rsidP="00EF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reprezentowania Wykonawcy.</w:t>
      </w:r>
    </w:p>
    <w:p w:rsidR="001C03E3" w:rsidRDefault="001C03E3" w:rsidP="00E22772">
      <w:pPr>
        <w:tabs>
          <w:tab w:val="left" w:pos="5190"/>
        </w:tabs>
        <w:jc w:val="right"/>
        <w:rPr>
          <w:sz w:val="24"/>
          <w:szCs w:val="24"/>
        </w:rPr>
      </w:pPr>
    </w:p>
    <w:p w:rsidR="00CD5537" w:rsidRDefault="00CD5537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1769" w:rsidRDefault="00C71769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5537" w:rsidRDefault="00CD5537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7F29B0" w:rsidRDefault="007F29B0" w:rsidP="0075132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8867F0" w:rsidRDefault="008867F0" w:rsidP="00B32DFA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67F0" w:rsidRDefault="008867F0" w:rsidP="008867F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2DF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1a</w:t>
      </w:r>
      <w:r w:rsidRPr="00B32DF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formularza ofertowego</w:t>
      </w:r>
    </w:p>
    <w:p w:rsidR="007F4184" w:rsidRPr="007F4184" w:rsidRDefault="007F4184" w:rsidP="007F4184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wymaganiami określonymi w zapytaniu ofertowym przedstawiamy: </w:t>
      </w:r>
    </w:p>
    <w:p w:rsidR="008867F0" w:rsidRDefault="008867F0" w:rsidP="008867F0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7F0">
        <w:rPr>
          <w:rFonts w:ascii="Times New Roman" w:hAnsi="Times New Roman" w:cs="Times New Roman"/>
          <w:b/>
          <w:sz w:val="32"/>
          <w:szCs w:val="32"/>
        </w:rPr>
        <w:t>SPECYFIKACAJ</w:t>
      </w:r>
      <w:r w:rsidR="007F4184">
        <w:rPr>
          <w:rFonts w:ascii="Times New Roman" w:hAnsi="Times New Roman" w:cs="Times New Roman"/>
          <w:b/>
          <w:sz w:val="32"/>
          <w:szCs w:val="32"/>
        </w:rPr>
        <w:t>Ę</w:t>
      </w:r>
      <w:r w:rsidRPr="008867F0">
        <w:rPr>
          <w:rFonts w:ascii="Times New Roman" w:hAnsi="Times New Roman" w:cs="Times New Roman"/>
          <w:b/>
          <w:sz w:val="32"/>
          <w:szCs w:val="32"/>
        </w:rPr>
        <w:t xml:space="preserve"> OFEROWANEGO SPRZĘTU</w:t>
      </w:r>
    </w:p>
    <w:p w:rsidR="007F4184" w:rsidRPr="00165211" w:rsidRDefault="007F4184" w:rsidP="007F4184">
      <w:pPr>
        <w:pStyle w:val="Akapitzlist"/>
        <w:numPr>
          <w:ilvl w:val="0"/>
          <w:numId w:val="17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211">
        <w:rPr>
          <w:rFonts w:ascii="Times New Roman" w:hAnsi="Times New Roman" w:cs="Times New Roman"/>
          <w:b/>
          <w:sz w:val="24"/>
          <w:szCs w:val="24"/>
          <w:u w:val="single"/>
        </w:rPr>
        <w:t>Komputery do Kawiarenki Internetowej – 8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Komputer do kawiarenki internetowej 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7F4184" w:rsidRDefault="007F4184" w:rsidP="007F4184">
            <w:pPr>
              <w:pStyle w:val="Akapitzli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Pr="009760A5" w:rsidRDefault="007F4184" w:rsidP="007F4184">
            <w:pPr>
              <w:pStyle w:val="Akapitzli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596CB2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7F4184" w:rsidRPr="00596CB2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F4184" w:rsidRPr="00165211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Zasilacz </w:t>
      </w:r>
      <w:r w:rsidRPr="00165211">
        <w:rPr>
          <w:rFonts w:ascii="Times New Roman" w:hAnsi="Times New Roman" w:cs="Times New Roman"/>
          <w:b/>
          <w:sz w:val="24"/>
          <w:szCs w:val="24"/>
          <w:u w:val="single"/>
        </w:rPr>
        <w:t>UPS do powyższych zestawów komputerowych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 sztuk</w:t>
      </w:r>
    </w:p>
    <w:p w:rsidR="007F4184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402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komputerów wymienionych w pkt.1 niniejszej specyfikacji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zasilacza 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pracy na akumulatorze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7F4184" w:rsidRPr="00751329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29">
              <w:rPr>
                <w:rFonts w:ascii="Times New Roman" w:hAnsi="Times New Roman" w:cs="Times New Roman"/>
                <w:sz w:val="24"/>
                <w:szCs w:val="24"/>
              </w:rPr>
              <w:t>Kształt napięcia wyjściowego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:rsidR="007F4184" w:rsidRPr="00751329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gniazd wyjściowych </w:t>
            </w:r>
          </w:p>
        </w:tc>
        <w:tc>
          <w:tcPr>
            <w:tcW w:w="6402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Pr="00165211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513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Router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7F4184" w:rsidRDefault="007F4184" w:rsidP="007F418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sieci internetowej na komputery w kawiarence internetowej</w:t>
            </w:r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7F4184" w:rsidRPr="00751329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4184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Pr="008867F0" w:rsidRDefault="007F4184" w:rsidP="007F41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Pr="00751329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lastRenderedPageBreak/>
        <w:t>Kamera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Internetow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8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7F4184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internetowa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audiovideo</w:t>
            </w:r>
            <w:proofErr w:type="spellEnd"/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7F4184" w:rsidRPr="00625E7F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Rozdzielczość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751329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Mikrofon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7F4184" w:rsidRPr="00751329" w:rsidRDefault="007F4184" w:rsidP="007F4184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4184" w:rsidRDefault="007F4184" w:rsidP="007F418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Słuchawki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10 </w:t>
      </w: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7F4184" w:rsidRPr="00A06A90" w:rsidRDefault="007F4184" w:rsidP="007F418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ED1FB4">
              <w:rPr>
                <w:rFonts w:ascii="Times New Roman" w:hAnsi="Times New Roman" w:cs="Times New Roman"/>
                <w:sz w:val="24"/>
                <w:szCs w:val="24"/>
              </w:rPr>
              <w:t>munikacja internetowa audio</w:t>
            </w:r>
          </w:p>
        </w:tc>
      </w:tr>
      <w:tr w:rsidR="007F4184" w:rsidRPr="00625E7F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Kolor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Głośnik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Membrana</w:t>
            </w:r>
            <w:proofErr w:type="spellEnd"/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7F4184" w:rsidRDefault="007F4184" w:rsidP="007F41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184" w:rsidRPr="006162B2" w:rsidRDefault="007F4184" w:rsidP="007F418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Tablet – 2 </w:t>
      </w:r>
      <w:proofErr w:type="spellStart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RPr="00861B39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RPr="00861B39" w:rsidTr="007F4184">
        <w:trPr>
          <w:trHeight w:val="215"/>
        </w:trPr>
        <w:tc>
          <w:tcPr>
            <w:tcW w:w="583" w:type="dxa"/>
            <w:shd w:val="clear" w:color="auto" w:fill="FFFFFF" w:themeFill="background1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shd w:val="clear" w:color="auto" w:fill="FFFFFF" w:themeFill="background1"/>
          </w:tcPr>
          <w:p w:rsidR="007F4184" w:rsidRP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84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shd w:val="clear" w:color="auto" w:fill="FFFFFF" w:themeFill="background1"/>
          </w:tcPr>
          <w:p w:rsidR="007F4184" w:rsidRP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84">
              <w:rPr>
                <w:rFonts w:ascii="Times New Roman" w:hAnsi="Times New Roman" w:cs="Times New Roman"/>
                <w:sz w:val="24"/>
                <w:szCs w:val="24"/>
              </w:rPr>
              <w:t>Odsłuchiwanie audiobooków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Rozmiar</w:t>
            </w:r>
            <w:proofErr w:type="spellEnd"/>
          </w:p>
        </w:tc>
        <w:tc>
          <w:tcPr>
            <w:tcW w:w="6373" w:type="dxa"/>
          </w:tcPr>
          <w:p w:rsidR="007F4184" w:rsidRPr="006162B2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Pamięć</w:t>
            </w:r>
            <w:proofErr w:type="spellEnd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ROM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Port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A06A90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R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</w:p>
        </w:tc>
        <w:tc>
          <w:tcPr>
            <w:tcW w:w="6373" w:type="dxa"/>
          </w:tcPr>
          <w:p w:rsidR="007F4184" w:rsidRPr="00A06A9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F4184" w:rsidRPr="006162B2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7F4184" w:rsidRPr="00ED56C3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</w:t>
            </w:r>
          </w:p>
        </w:tc>
        <w:tc>
          <w:tcPr>
            <w:tcW w:w="6373" w:type="dxa"/>
          </w:tcPr>
          <w:p w:rsidR="007F4184" w:rsidRPr="006162B2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4184" w:rsidRDefault="007F4184" w:rsidP="007F41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184" w:rsidRPr="006162B2" w:rsidRDefault="007F4184" w:rsidP="007F418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</w:rPr>
        <w:t>Komputer do przechowywania i udostępniania zbiorów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7F4184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Tr="007F4184">
        <w:tc>
          <w:tcPr>
            <w:tcW w:w="58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7F4184" w:rsidRPr="00861B39" w:rsidRDefault="007F4184" w:rsidP="007F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do przechowywania i udostępniana materiałów w sieci (przeznaczenie: serwer)</w:t>
            </w: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7F4184" w:rsidRPr="00934B25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7F4184" w:rsidRPr="00A77D32" w:rsidRDefault="007F4184" w:rsidP="007F4184">
            <w:pPr>
              <w:pStyle w:val="Akapitzlist"/>
              <w:numPr>
                <w:ilvl w:val="0"/>
                <w:numId w:val="3"/>
              </w:numPr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7F4184" w:rsidRPr="009760A5" w:rsidRDefault="007F4184" w:rsidP="007F4184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596CB2" w:rsidTr="007F4184">
        <w:tc>
          <w:tcPr>
            <w:tcW w:w="583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F4184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7F4184" w:rsidRPr="00596CB2" w:rsidRDefault="007F4184" w:rsidP="007F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Pr="006162B2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Pr="006162B2" w:rsidRDefault="007F4184" w:rsidP="007F418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B2">
        <w:rPr>
          <w:rFonts w:ascii="Times New Roman" w:hAnsi="Times New Roman" w:cs="Times New Roman"/>
          <w:b/>
          <w:sz w:val="24"/>
          <w:szCs w:val="24"/>
        </w:rPr>
        <w:lastRenderedPageBreak/>
        <w:t>Laptop – 1 sztuka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6119"/>
      </w:tblGrid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prezentacji podczas spotkań autorskich</w:t>
            </w:r>
            <w:r w:rsidR="00ED1FB4">
              <w:rPr>
                <w:rFonts w:ascii="Times New Roman" w:hAnsi="Times New Roman" w:cs="Times New Roman"/>
                <w:sz w:val="24"/>
                <w:szCs w:val="24"/>
              </w:rPr>
              <w:t>, wystaw, lekcji bibliotecznych.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119" w:type="dxa"/>
          </w:tcPr>
          <w:p w:rsidR="007F4184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numPr>
                <w:ilvl w:val="0"/>
                <w:numId w:val="2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6119" w:type="dxa"/>
          </w:tcPr>
          <w:p w:rsidR="007F4184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119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7F4184" w:rsidRPr="008867F0" w:rsidRDefault="007F4184" w:rsidP="007F418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1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Projektor multimedialny – 1 szt.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4843"/>
      </w:tblGrid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7F4184" w:rsidRPr="00934B25" w:rsidTr="007F4184">
        <w:tc>
          <w:tcPr>
            <w:tcW w:w="704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7F4184" w:rsidRPr="00934B25" w:rsidRDefault="007F4184" w:rsidP="007F4184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4843" w:type="dxa"/>
          </w:tcPr>
          <w:p w:rsidR="007F4184" w:rsidRPr="00DE19E4" w:rsidRDefault="007F4184" w:rsidP="007F4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9E4">
              <w:rPr>
                <w:rFonts w:ascii="Times New Roman" w:hAnsi="Times New Roman" w:cs="Times New Roman"/>
                <w:sz w:val="24"/>
                <w:szCs w:val="24"/>
              </w:rPr>
              <w:t>do wyświetlania na ekranie projekcyjnym obrazu nieruchomego lub ruchomego</w:t>
            </w: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matrycy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normal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podstawowa</w:t>
            </w:r>
          </w:p>
        </w:tc>
        <w:tc>
          <w:tcPr>
            <w:tcW w:w="4843" w:type="dxa"/>
          </w:tcPr>
          <w:p w:rsidR="007F4184" w:rsidRPr="00E839B9" w:rsidRDefault="007F4184" w:rsidP="007F4184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maksymalna</w:t>
            </w:r>
          </w:p>
        </w:tc>
        <w:tc>
          <w:tcPr>
            <w:tcW w:w="4843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obrazu standardowy / 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skompresowany</w:t>
            </w:r>
          </w:p>
        </w:tc>
        <w:tc>
          <w:tcPr>
            <w:tcW w:w="4843" w:type="dxa"/>
          </w:tcPr>
          <w:p w:rsidR="007F4184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7F4184" w:rsidRPr="00E839B9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HDMI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komponentowe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kompozytowe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liniowe audio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liniowe audio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USB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obrazu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</w:t>
            </w:r>
          </w:p>
        </w:tc>
        <w:tc>
          <w:tcPr>
            <w:tcW w:w="4843" w:type="dxa"/>
          </w:tcPr>
          <w:p w:rsidR="007F4184" w:rsidRPr="008867F0" w:rsidRDefault="007F4184" w:rsidP="007F4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maksymalne  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84" w:rsidRPr="00934B25" w:rsidTr="007F4184">
        <w:tc>
          <w:tcPr>
            <w:tcW w:w="704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</w:tcPr>
          <w:p w:rsidR="007F4184" w:rsidRPr="00480AE8" w:rsidRDefault="007F4184" w:rsidP="007F4184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HDMI do przesyłania sygnału 4K.</w:t>
            </w:r>
          </w:p>
        </w:tc>
        <w:tc>
          <w:tcPr>
            <w:tcW w:w="4843" w:type="dxa"/>
          </w:tcPr>
          <w:p w:rsidR="007F4184" w:rsidRPr="00934B25" w:rsidRDefault="007F4184" w:rsidP="007F4184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84" w:rsidRPr="00F94365" w:rsidRDefault="007F4184" w:rsidP="007F4184">
      <w:pPr>
        <w:rPr>
          <w:rFonts w:ascii="Times New Roman" w:hAnsi="Times New Roman" w:cs="Times New Roman"/>
          <w:sz w:val="24"/>
          <w:szCs w:val="24"/>
        </w:rPr>
      </w:pPr>
    </w:p>
    <w:p w:rsidR="008867F0" w:rsidRDefault="00801730" w:rsidP="00801730">
      <w:pPr>
        <w:tabs>
          <w:tab w:val="left" w:pos="519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Pr="00B32DFA" w:rsidRDefault="00E55BB3" w:rsidP="00E55BB3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2DFA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zapytania ofertowego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2DFA">
        <w:rPr>
          <w:rFonts w:ascii="Times New Roman" w:hAnsi="Times New Roman" w:cs="Times New Roman"/>
          <w:sz w:val="24"/>
          <w:szCs w:val="24"/>
        </w:rPr>
        <w:t>/2019</w:t>
      </w:r>
    </w:p>
    <w:p w:rsidR="00E55BB3" w:rsidRPr="00C71769" w:rsidRDefault="00E55BB3" w:rsidP="00E55BB3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1769">
        <w:rPr>
          <w:rFonts w:ascii="Times New Roman" w:hAnsi="Times New Roman" w:cs="Times New Roman"/>
          <w:b/>
          <w:sz w:val="32"/>
          <w:szCs w:val="24"/>
        </w:rPr>
        <w:t>OPIS PRZEDMIOTU ZAMÓWIENIA</w:t>
      </w:r>
    </w:p>
    <w:p w:rsidR="00E55BB3" w:rsidRPr="00C71769" w:rsidRDefault="00E55BB3" w:rsidP="00E55BB3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C71769">
        <w:rPr>
          <w:rFonts w:ascii="Times New Roman" w:hAnsi="Times New Roman" w:cs="Times New Roman"/>
          <w:sz w:val="24"/>
          <w:szCs w:val="24"/>
        </w:rPr>
        <w:t>Miejsko-Gminna Biblioteka Publiczna im. C. Norwida w Wyszkowie prosi o podanie cen zakupu  niżej wymienionego sprzętu według poniższej specyfikacji:</w:t>
      </w:r>
    </w:p>
    <w:p w:rsidR="00E55BB3" w:rsidRPr="00ED1FB4" w:rsidRDefault="00E55BB3" w:rsidP="00E55BB3">
      <w:pPr>
        <w:pStyle w:val="Akapitzlist"/>
        <w:numPr>
          <w:ilvl w:val="0"/>
          <w:numId w:val="28"/>
        </w:num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FB4">
        <w:rPr>
          <w:rFonts w:ascii="Times New Roman" w:hAnsi="Times New Roman" w:cs="Times New Roman"/>
          <w:b/>
          <w:sz w:val="24"/>
          <w:szCs w:val="24"/>
          <w:u w:val="single"/>
        </w:rPr>
        <w:t>Komputery do Kawiarenki Internetowej – 8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55BB3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Tr="00E55BB3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do kawiarenki internetowej x 8 sztuk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E55BB3" w:rsidRPr="00D62022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 wielordzeniowy</w:t>
            </w: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™ lub AMD </w:t>
            </w:r>
          </w:p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rdzenie 8 wątków, 6 rdzeni 6 wątków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GB w jednej kości, 2666 MHz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E55BB3" w:rsidRPr="00D6202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 xml:space="preserve">Dedykowana 4GB 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E55BB3" w:rsidRPr="00D6202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 xml:space="preserve">Pojemność minimum 240 GB, Typ: SSD, 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E55BB3" w:rsidRPr="00A11E27" w:rsidRDefault="00E55BB3" w:rsidP="00A11E2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E27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</w:t>
            </w:r>
          </w:p>
          <w:p w:rsidR="00E55BB3" w:rsidRPr="00A11E27" w:rsidRDefault="00A11E27" w:rsidP="00A1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E55BB3" w:rsidRPr="00A11E27">
              <w:rPr>
                <w:rFonts w:ascii="Times New Roman" w:hAnsi="Times New Roman" w:cs="Times New Roman"/>
                <w:sz w:val="24"/>
                <w:szCs w:val="24"/>
              </w:rPr>
              <w:t>Zintegrowana karta sieciowa 10/100/1000 Ethernet RJ 45,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Wi-Fi (wbudowana lub dołączona minimum </w:t>
            </w: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150Mbps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BB3" w:rsidRPr="00D62022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 xml:space="preserve">Wbudowana LUB ZEWNĘTRZA nagrywarka DVD +/-RW, 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Klawiatura w układzie polski programisty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Mysz optyczna z dwoma klawiszami oraz rolką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min. 6 portów USB wyprowadzonych na zewnątrz komputera w tym min 2 porty USB 3.0;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porty na przednim panelu</w:t>
            </w: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Porty audio: Na przednim panelu wejście na mikrofon, wyjście na słuchawki - 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min. 1 x HDMI out (lub 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 wraz z dołączonymi dedykowanymi przejściówkami lub kablami umożliwiającymi połączenie komputera do każdego urządzenia wyposażonego w złącze HDMI)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Czytnik kart multimedialnych SD.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udowany zasilacz o mocy min. 400 </w:t>
            </w: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W. efektywności min. 80% przy obciążeniu zasilacza na poziomie 100%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szczególnych wymagań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Windows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nośnik lub system równoważny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odzyskania systemu.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36 miesięcy,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BB3" w:rsidRPr="00596CB2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E55BB3" w:rsidRPr="00596CB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aktualnych sterowników zainstalowanych w komputerze urządzeń, dostępnych przez stronę internetową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6373" w:type="dxa"/>
          </w:tcPr>
          <w:p w:rsidR="00E55BB3" w:rsidRPr="00D6202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>a) Rozmiar – 21 - 22”,</w:t>
            </w:r>
          </w:p>
          <w:p w:rsidR="00E55BB3" w:rsidRPr="00596CB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b) Powłoka przeciwodblaskowa,</w:t>
            </w:r>
          </w:p>
          <w:p w:rsidR="00E55BB3" w:rsidRPr="00596CB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c) Rozdzielczość nominalna – min. 1920 x 1080,</w:t>
            </w:r>
          </w:p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d) Jasność – minimum 250 </w:t>
            </w:r>
            <w:proofErr w:type="spellStart"/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Monitor umieszczony na stopie z możliwością regulacji</w:t>
            </w:r>
          </w:p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Wejścia HDMI – VGA - DVI-D</w:t>
            </w:r>
          </w:p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Kabel do przesyłania obrazu</w:t>
            </w:r>
          </w:p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Gwarancja minimum 36 miesięcy</w:t>
            </w:r>
          </w:p>
        </w:tc>
      </w:tr>
    </w:tbl>
    <w:p w:rsidR="00E55BB3" w:rsidRDefault="00E55BB3" w:rsidP="00E55BB3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55BB3" w:rsidRDefault="00E55BB3" w:rsidP="00E55BB3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55BB3" w:rsidRPr="00ED1FB4" w:rsidRDefault="00E55BB3" w:rsidP="00E55BB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FB4">
        <w:rPr>
          <w:rFonts w:ascii="Times New Roman" w:hAnsi="Times New Roman" w:cs="Times New Roman"/>
          <w:b/>
          <w:sz w:val="24"/>
          <w:szCs w:val="24"/>
          <w:u w:val="single"/>
        </w:rPr>
        <w:t>Zasilacz UPS do powyższych zestawów komputerowych – 8 sztuk</w:t>
      </w:r>
    </w:p>
    <w:p w:rsidR="00E55BB3" w:rsidRDefault="00E55BB3" w:rsidP="00E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402"/>
      </w:tblGrid>
      <w:tr w:rsidR="00E55BB3" w:rsidRPr="00861B39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RPr="00861B39" w:rsidTr="00E55BB3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402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komputerów wymienionych w pkt.1 niniejszej specyfikacji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zasilacza </w:t>
            </w:r>
          </w:p>
        </w:tc>
        <w:tc>
          <w:tcPr>
            <w:tcW w:w="6402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400W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pracy na akumulatorze</w:t>
            </w:r>
          </w:p>
        </w:tc>
        <w:tc>
          <w:tcPr>
            <w:tcW w:w="6402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minut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E55BB3" w:rsidRPr="00751329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29">
              <w:rPr>
                <w:rFonts w:ascii="Times New Roman" w:hAnsi="Times New Roman" w:cs="Times New Roman"/>
                <w:sz w:val="24"/>
                <w:szCs w:val="24"/>
              </w:rPr>
              <w:t>Kształt napięcia wyjściowego</w:t>
            </w:r>
          </w:p>
        </w:tc>
        <w:tc>
          <w:tcPr>
            <w:tcW w:w="6402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sinusoidalny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:rsidR="00E55BB3" w:rsidRPr="00751329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gniazd wyjściowych </w:t>
            </w:r>
          </w:p>
        </w:tc>
        <w:tc>
          <w:tcPr>
            <w:tcW w:w="6402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2</w:t>
            </w:r>
          </w:p>
        </w:tc>
      </w:tr>
    </w:tbl>
    <w:p w:rsidR="00E55BB3" w:rsidRPr="00165211" w:rsidRDefault="00E55BB3" w:rsidP="00E5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B3" w:rsidRDefault="00E55BB3" w:rsidP="00E55BB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513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Router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– 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E55BB3" w:rsidRDefault="00E55BB3" w:rsidP="00E55BB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55BB3" w:rsidRPr="00861B39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</w:tr>
      <w:tr w:rsidR="00E55BB3" w:rsidRPr="00861B39" w:rsidTr="00E55BB3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sieci internetowej na komputery w kawiarence internetowej</w:t>
            </w:r>
          </w:p>
        </w:tc>
      </w:tr>
      <w:tr w:rsidR="00E55BB3" w:rsidRPr="00CC21CD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E55BB3" w:rsidRPr="00751329" w:rsidRDefault="00E55BB3" w:rsidP="00E55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TP-Link Archer C6 (1200Mb/s a/b/g/n/ac) </w:t>
            </w:r>
            <w:proofErr w:type="spellStart"/>
            <w:r w:rsidRPr="0075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DualBand</w:t>
            </w:r>
            <w:proofErr w:type="spellEnd"/>
          </w:p>
        </w:tc>
      </w:tr>
    </w:tbl>
    <w:p w:rsidR="00E55BB3" w:rsidRPr="008867F0" w:rsidRDefault="00E55BB3" w:rsidP="00E5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5BB3" w:rsidRPr="00751329" w:rsidRDefault="00E55BB3" w:rsidP="00E55BB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Kamera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Internetow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8 </w:t>
      </w:r>
      <w:proofErr w:type="spellStart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7513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E55BB3" w:rsidRDefault="00E55BB3" w:rsidP="00E55BB3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55BB3" w:rsidRPr="00861B39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RPr="00861B39" w:rsidTr="00E55BB3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internetowa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audiovideo</w:t>
            </w:r>
            <w:proofErr w:type="spellEnd"/>
          </w:p>
        </w:tc>
      </w:tr>
      <w:tr w:rsidR="00E55BB3" w:rsidRPr="00751329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E55BB3" w:rsidRPr="00625E7F" w:rsidRDefault="00E55BB3" w:rsidP="00E55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Logitech Webcam C270 HD</w:t>
            </w:r>
          </w:p>
        </w:tc>
      </w:tr>
      <w:tr w:rsidR="00E55BB3" w:rsidRPr="00751329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Rozdzielczość</w:t>
            </w:r>
            <w:proofErr w:type="spellEnd"/>
          </w:p>
        </w:tc>
        <w:tc>
          <w:tcPr>
            <w:tcW w:w="6373" w:type="dxa"/>
          </w:tcPr>
          <w:p w:rsidR="00E55BB3" w:rsidRPr="00A06A9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Minimum 1280x720</w:t>
            </w:r>
          </w:p>
        </w:tc>
      </w:tr>
      <w:tr w:rsidR="00E55BB3" w:rsidRPr="00751329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E55BB3" w:rsidRPr="00ED56C3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Mikrofon</w:t>
            </w:r>
            <w:proofErr w:type="spellEnd"/>
          </w:p>
        </w:tc>
        <w:tc>
          <w:tcPr>
            <w:tcW w:w="6373" w:type="dxa"/>
          </w:tcPr>
          <w:p w:rsidR="00E55BB3" w:rsidRPr="00A06A9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zintegrowany</w:t>
            </w:r>
            <w:proofErr w:type="spellEnd"/>
          </w:p>
        </w:tc>
      </w:tr>
    </w:tbl>
    <w:p w:rsidR="00E55BB3" w:rsidRPr="00751329" w:rsidRDefault="00E55BB3" w:rsidP="00E55BB3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BB3" w:rsidRDefault="00E55BB3" w:rsidP="00E55BB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Słuchawki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– 10 </w:t>
      </w:r>
      <w:proofErr w:type="spellStart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szt</w:t>
      </w:r>
      <w:proofErr w:type="spellEnd"/>
      <w:r w:rsidRPr="00A06A9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.</w:t>
      </w:r>
    </w:p>
    <w:p w:rsidR="00E55BB3" w:rsidRPr="00A06A90" w:rsidRDefault="00E55BB3" w:rsidP="00E55BB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55BB3" w:rsidRPr="00861B39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RPr="00861B39" w:rsidTr="00E55BB3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internetowa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audiovideo</w:t>
            </w:r>
            <w:proofErr w:type="spellEnd"/>
          </w:p>
        </w:tc>
      </w:tr>
      <w:tr w:rsidR="00E55BB3" w:rsidRPr="00CC21CD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373" w:type="dxa"/>
          </w:tcPr>
          <w:p w:rsidR="00E55BB3" w:rsidRPr="00A06A90" w:rsidRDefault="00E55BB3" w:rsidP="00E55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HyperX Cloud Stinger (HX-HSCS-BK/EM)</w:t>
            </w:r>
          </w:p>
        </w:tc>
      </w:tr>
      <w:tr w:rsidR="00E55BB3" w:rsidRPr="00A06A90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Kolor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6373" w:type="dxa"/>
          </w:tcPr>
          <w:p w:rsidR="00E55BB3" w:rsidRPr="00A06A9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Czarny</w:t>
            </w:r>
            <w:proofErr w:type="spellEnd"/>
          </w:p>
        </w:tc>
      </w:tr>
      <w:tr w:rsidR="00E55BB3" w:rsidRPr="00A06A90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E55BB3" w:rsidRPr="00ED56C3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Głośnik</w:t>
            </w:r>
            <w:proofErr w:type="spellEnd"/>
          </w:p>
        </w:tc>
        <w:tc>
          <w:tcPr>
            <w:tcW w:w="6373" w:type="dxa"/>
          </w:tcPr>
          <w:p w:rsidR="00E55BB3" w:rsidRPr="00A06A9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Neodymowy</w:t>
            </w:r>
            <w:proofErr w:type="spellEnd"/>
          </w:p>
        </w:tc>
      </w:tr>
      <w:tr w:rsidR="00E55BB3" w:rsidRPr="00A06A90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E55BB3" w:rsidRPr="00ED56C3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Membrana</w:t>
            </w:r>
            <w:proofErr w:type="spellEnd"/>
          </w:p>
        </w:tc>
        <w:tc>
          <w:tcPr>
            <w:tcW w:w="6373" w:type="dxa"/>
          </w:tcPr>
          <w:p w:rsidR="00E55BB3" w:rsidRPr="00A06A9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06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 mm</w:t>
            </w:r>
          </w:p>
        </w:tc>
      </w:tr>
    </w:tbl>
    <w:p w:rsidR="00E55BB3" w:rsidRDefault="00E55BB3" w:rsidP="00E55B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5BB3" w:rsidRPr="006162B2" w:rsidRDefault="00E55BB3" w:rsidP="00E55BB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Tablet – 2 </w:t>
      </w:r>
      <w:proofErr w:type="spellStart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szt</w:t>
      </w:r>
      <w:proofErr w:type="spellEnd"/>
      <w:r w:rsidRPr="006162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55BB3" w:rsidRPr="00861B39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RPr="00861B39" w:rsidTr="00E55BB3">
        <w:trPr>
          <w:trHeight w:val="215"/>
        </w:trPr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Rozmiar</w:t>
            </w:r>
            <w:proofErr w:type="spellEnd"/>
          </w:p>
        </w:tc>
        <w:tc>
          <w:tcPr>
            <w:tcW w:w="6373" w:type="dxa"/>
          </w:tcPr>
          <w:p w:rsidR="00E55BB3" w:rsidRPr="006162B2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16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10 </w:t>
            </w:r>
            <w:proofErr w:type="spellStart"/>
            <w:r w:rsidRPr="00616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cali</w:t>
            </w:r>
            <w:proofErr w:type="spellEnd"/>
          </w:p>
        </w:tc>
      </w:tr>
      <w:tr w:rsidR="00E55BB3" w:rsidRPr="00A06A90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Pamięć</w:t>
            </w:r>
            <w:proofErr w:type="spellEnd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ROM</w:t>
            </w:r>
          </w:p>
        </w:tc>
        <w:tc>
          <w:tcPr>
            <w:tcW w:w="6373" w:type="dxa"/>
          </w:tcPr>
          <w:p w:rsidR="00E55BB3" w:rsidRPr="00A06A90" w:rsidRDefault="00E55BB3" w:rsidP="00E55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32 GB</w:t>
            </w:r>
          </w:p>
        </w:tc>
      </w:tr>
      <w:tr w:rsidR="00E55BB3" w:rsidRPr="00A06A90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E55BB3" w:rsidRPr="00ED56C3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A2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Pamię</w:t>
            </w:r>
            <w:proofErr w:type="spellEnd"/>
            <w:r w:rsidRPr="00ED5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R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</w:p>
        </w:tc>
        <w:tc>
          <w:tcPr>
            <w:tcW w:w="6373" w:type="dxa"/>
          </w:tcPr>
          <w:p w:rsidR="00E55BB3" w:rsidRPr="00D62022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3-4GB</w:t>
            </w:r>
          </w:p>
        </w:tc>
      </w:tr>
      <w:tr w:rsidR="00E55BB3" w:rsidRPr="00A06A90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E55BB3" w:rsidRPr="00ED56C3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</w:t>
            </w:r>
          </w:p>
        </w:tc>
        <w:tc>
          <w:tcPr>
            <w:tcW w:w="6373" w:type="dxa"/>
          </w:tcPr>
          <w:p w:rsidR="00E55BB3" w:rsidRPr="006162B2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Android w wersji 7 bądź nowszej</w:t>
            </w:r>
          </w:p>
        </w:tc>
      </w:tr>
    </w:tbl>
    <w:p w:rsidR="00E55BB3" w:rsidRDefault="00E55BB3" w:rsidP="00E5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Pr="006162B2" w:rsidRDefault="00E55BB3" w:rsidP="00E5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Default="00E55BB3" w:rsidP="00E55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BB3" w:rsidRDefault="00E55BB3" w:rsidP="00E55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BB3" w:rsidRPr="006162B2" w:rsidRDefault="00E55BB3" w:rsidP="00E55BB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2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Komputer do przechowywania i udostępniania zbiorów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6373"/>
      </w:tblGrid>
      <w:tr w:rsidR="00E55BB3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61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9" w:type="dxa"/>
            <w:gridSpan w:val="2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Tr="00E55BB3">
        <w:tc>
          <w:tcPr>
            <w:tcW w:w="58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E55BB3" w:rsidRPr="00861B39" w:rsidRDefault="00E55BB3" w:rsidP="00E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do przechowywania i udostępniana materiałów w sieci (przeznaczenie: serwer)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373" w:type="dxa"/>
          </w:tcPr>
          <w:p w:rsidR="00E55BB3" w:rsidRPr="00934B25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Procesor wielordzeniowy,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™ i3</w:t>
            </w:r>
            <w:r w:rsidRPr="00934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GB w jednej kości, 2400 MHz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Zintegrowana.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373" w:type="dxa"/>
          </w:tcPr>
          <w:p w:rsidR="00E55BB3" w:rsidRPr="00D62022" w:rsidRDefault="00E55BB3" w:rsidP="00E55BB3">
            <w:pPr>
              <w:pStyle w:val="Akapitzlist"/>
              <w:numPr>
                <w:ilvl w:val="0"/>
                <w:numId w:val="3"/>
              </w:numPr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>Pojemność minimum 240GB, Typ: SSD, lub 500GB HDD</w:t>
            </w:r>
          </w:p>
          <w:p w:rsidR="00E55BB3" w:rsidRPr="00A77D32" w:rsidRDefault="00E55BB3" w:rsidP="00E55BB3">
            <w:pPr>
              <w:pStyle w:val="Akapitzlist"/>
              <w:numPr>
                <w:ilvl w:val="0"/>
                <w:numId w:val="3"/>
              </w:numPr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 xml:space="preserve">Pojemność minimum 4 TB HDD 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373" w:type="dxa"/>
          </w:tcPr>
          <w:p w:rsidR="00E55BB3" w:rsidRPr="009760A5" w:rsidRDefault="00E55BB3" w:rsidP="00E55BB3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</w:t>
            </w:r>
          </w:p>
          <w:p w:rsidR="00E55BB3" w:rsidRDefault="00E55BB3" w:rsidP="00E55BB3">
            <w:pPr>
              <w:pStyle w:val="Akapitzlist"/>
              <w:numPr>
                <w:ilvl w:val="0"/>
                <w:numId w:val="2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Zintegrowana karta sieciowa 10/100/1000 Ethernet RJ 45,</w:t>
            </w:r>
          </w:p>
          <w:p w:rsidR="00E55BB3" w:rsidRPr="00D6202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 xml:space="preserve">Wbudowana LUB ZEWNĘTRZA nagrywarka DVD +/-RW, 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30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Klawiatura w układzie polski programisty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30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Mysz optyczna z dwoma klawiszami oraz rolką (</w:t>
            </w:r>
            <w:proofErr w:type="spellStart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scroll</w:t>
            </w:r>
            <w:proofErr w:type="spellEnd"/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) – długość kabla min. 1,8 m,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30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 xml:space="preserve">min. 6 portów USB wyprowadzonych na zewnątrz komputera w tym min 2 porty USB 3.0; min. </w:t>
            </w:r>
          </w:p>
          <w:p w:rsidR="00E55BB3" w:rsidRPr="009760A5" w:rsidRDefault="00E55BB3" w:rsidP="00E55BB3">
            <w:pPr>
              <w:pStyle w:val="Akapitzlist"/>
              <w:numPr>
                <w:ilvl w:val="0"/>
                <w:numId w:val="30"/>
              </w:numPr>
              <w:ind w:lef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Czytnik kart multimedialnych SD.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udowany zasilacz o mocy max. 240</w:t>
            </w:r>
            <w:r w:rsidRPr="001937B4">
              <w:rPr>
                <w:rFonts w:ascii="Times New Roman" w:hAnsi="Times New Roman" w:cs="Times New Roman"/>
                <w:sz w:val="24"/>
                <w:szCs w:val="24"/>
              </w:rPr>
              <w:t>W. efektywności min. 80% przy obciążeniu zasilacza na poziomie 100%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szczególnych wymagań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Windows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10 - 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nośnik lub system równoważny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odzyskania systemu.</w:t>
            </w:r>
            <w:r w:rsidRPr="0059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BB3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37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36 miesięcy,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BB3" w:rsidRPr="00596CB2" w:rsidTr="00E55BB3">
        <w:tc>
          <w:tcPr>
            <w:tcW w:w="583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E55BB3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373" w:type="dxa"/>
          </w:tcPr>
          <w:p w:rsidR="00E55BB3" w:rsidRPr="00596CB2" w:rsidRDefault="00E55BB3" w:rsidP="00E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aktualnych sterowników zainstalowanych w komputerze urządzeń, dostępnych przez stronę internetową</w:t>
            </w:r>
          </w:p>
        </w:tc>
      </w:tr>
    </w:tbl>
    <w:p w:rsidR="00E55BB3" w:rsidRPr="006162B2" w:rsidRDefault="00E55BB3" w:rsidP="00E55BB3">
      <w:pPr>
        <w:rPr>
          <w:rFonts w:ascii="Times New Roman" w:hAnsi="Times New Roman" w:cs="Times New Roman"/>
          <w:sz w:val="24"/>
          <w:szCs w:val="24"/>
        </w:rPr>
      </w:pPr>
    </w:p>
    <w:p w:rsidR="00E55BB3" w:rsidRPr="006162B2" w:rsidRDefault="00E55BB3" w:rsidP="00E55BB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B2">
        <w:rPr>
          <w:rFonts w:ascii="Times New Roman" w:hAnsi="Times New Roman" w:cs="Times New Roman"/>
          <w:b/>
          <w:sz w:val="24"/>
          <w:szCs w:val="24"/>
        </w:rPr>
        <w:t>Laptop – 1 sztuka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6119"/>
      </w:tblGrid>
      <w:tr w:rsidR="00E55BB3" w:rsidRPr="00934B25" w:rsidTr="00E55BB3">
        <w:tc>
          <w:tcPr>
            <w:tcW w:w="704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RPr="00934B25" w:rsidTr="00E55BB3">
        <w:tc>
          <w:tcPr>
            <w:tcW w:w="704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prezentacji podczas spotkań autorskich, wystaw, lekcji bibliotecznych,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119" w:type="dxa"/>
          </w:tcPr>
          <w:p w:rsidR="00E55BB3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Procesor wielordzeniowy,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™ 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rdzeniowy 8 wątków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8 GB w jednej kości,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MHz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Wydajność grafiki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4GB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Pojemność 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GB, Typ: SSD, 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numPr>
                <w:ilvl w:val="0"/>
                <w:numId w:val="30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Karta dźwiękowa zintegrowana z płytą główną,</w:t>
            </w:r>
          </w:p>
          <w:p w:rsidR="00E55BB3" w:rsidRDefault="00E55BB3" w:rsidP="00E55BB3">
            <w:pPr>
              <w:numPr>
                <w:ilvl w:val="0"/>
                <w:numId w:val="30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Zintegrowana karta sieciowa 10/100/1000 Ethernet RJ 45,</w:t>
            </w:r>
          </w:p>
          <w:p w:rsidR="00E55BB3" w:rsidRPr="00934B25" w:rsidRDefault="00E55BB3" w:rsidP="00E55BB3">
            <w:pPr>
              <w:pStyle w:val="Akapitzlist"/>
              <w:numPr>
                <w:ilvl w:val="0"/>
                <w:numId w:val="30"/>
              </w:numPr>
              <w:ind w:left="5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Wi-Fi (wbudowana lub dołączona minimum </w:t>
            </w:r>
            <w:r w:rsidRPr="009760A5">
              <w:rPr>
                <w:rFonts w:ascii="Times New Roman" w:hAnsi="Times New Roman" w:cs="Times New Roman"/>
                <w:sz w:val="24"/>
                <w:szCs w:val="24"/>
              </w:rPr>
              <w:t>150Mbps</w:t>
            </w:r>
          </w:p>
          <w:p w:rsidR="00E55BB3" w:rsidRPr="00D62022" w:rsidRDefault="00E55BB3" w:rsidP="00E55BB3">
            <w:pPr>
              <w:numPr>
                <w:ilvl w:val="0"/>
                <w:numId w:val="30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 xml:space="preserve">Wbudowana LUB ZEWNĘTRZA nagrywarka DVD +/-RW, </w:t>
            </w:r>
          </w:p>
          <w:p w:rsidR="00E55BB3" w:rsidRPr="00934B25" w:rsidRDefault="00E55BB3" w:rsidP="00E55BB3">
            <w:pPr>
              <w:numPr>
                <w:ilvl w:val="0"/>
                <w:numId w:val="30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Klawiatura w układzie polski programisty (</w:t>
            </w:r>
            <w:proofErr w:type="spellStart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5BB3" w:rsidRPr="00934B25" w:rsidRDefault="00E55BB3" w:rsidP="00E55BB3">
            <w:pPr>
              <w:numPr>
                <w:ilvl w:val="0"/>
                <w:numId w:val="30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portów USB wyprowadzonych na zewnątrz komputera w tym min 2 porty USB 3.0; min. </w:t>
            </w:r>
          </w:p>
          <w:p w:rsidR="00E55BB3" w:rsidRPr="00934B25" w:rsidRDefault="00E55BB3" w:rsidP="00E55BB3">
            <w:pPr>
              <w:numPr>
                <w:ilvl w:val="0"/>
                <w:numId w:val="30"/>
              </w:numPr>
              <w:ind w:left="57" w:hanging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Czytnik kart multimedialnych SD.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6119" w:type="dxa"/>
          </w:tcPr>
          <w:p w:rsidR="00E55BB3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cali Matowy 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dedykowany do laptopa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Bez szczególnych wymagań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Zainstalowany system operacyjny Windows 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- nośnik lub system równoważny do odzyskania systemu..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Minimum 36 miesięcy, </w:t>
            </w:r>
            <w:proofErr w:type="spellStart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Wsparcie techniczne</w:t>
            </w:r>
          </w:p>
        </w:tc>
        <w:tc>
          <w:tcPr>
            <w:tcW w:w="6119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Dostęp do aktualnych sterowników zainstalowanych w komputerze urządzeń, dostępnych przez stronę internetową</w:t>
            </w:r>
          </w:p>
        </w:tc>
      </w:tr>
    </w:tbl>
    <w:p w:rsidR="00E55BB3" w:rsidRDefault="00E55BB3" w:rsidP="00E55BB3">
      <w:pPr>
        <w:rPr>
          <w:rFonts w:ascii="Times New Roman" w:hAnsi="Times New Roman" w:cs="Times New Roman"/>
          <w:sz w:val="24"/>
          <w:szCs w:val="24"/>
        </w:rPr>
      </w:pPr>
    </w:p>
    <w:p w:rsidR="00E55BB3" w:rsidRPr="008867F0" w:rsidRDefault="00E55BB3" w:rsidP="00E55B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1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Projektor multimedialny – 1 szt.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4843"/>
      </w:tblGrid>
      <w:tr w:rsidR="00E55BB3" w:rsidRPr="00934B25" w:rsidTr="00E55BB3">
        <w:tc>
          <w:tcPr>
            <w:tcW w:w="704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jest</w:t>
            </w:r>
          </w:p>
        </w:tc>
      </w:tr>
      <w:tr w:rsidR="00E55BB3" w:rsidRPr="00934B25" w:rsidTr="00E55BB3">
        <w:tc>
          <w:tcPr>
            <w:tcW w:w="704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E55BB3" w:rsidRPr="00934B25" w:rsidRDefault="00E55BB3" w:rsidP="00E55BB3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4843" w:type="dxa"/>
          </w:tcPr>
          <w:p w:rsidR="00E55BB3" w:rsidRPr="00DE19E4" w:rsidRDefault="00E55BB3" w:rsidP="00E55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9E4">
              <w:rPr>
                <w:rFonts w:ascii="Times New Roman" w:hAnsi="Times New Roman" w:cs="Times New Roman"/>
                <w:sz w:val="24"/>
                <w:szCs w:val="24"/>
              </w:rPr>
              <w:t>do wyświetlania na ekranie projekcyjnym obrazu nieruchomego lub ruchomego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matrycy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DLP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E55BB3" w:rsidRPr="00D62022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normal</w:t>
            </w:r>
            <w:proofErr w:type="spellEnd"/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E55BB3" w:rsidRPr="00D62022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 h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E55BB3" w:rsidRPr="00D62022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lampy (</w:t>
            </w:r>
            <w:proofErr w:type="spellStart"/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</w:t>
            </w:r>
            <w:proofErr w:type="spellEnd"/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3" w:type="dxa"/>
          </w:tcPr>
          <w:p w:rsidR="00E55BB3" w:rsidRPr="00D62022" w:rsidRDefault="00E55BB3" w:rsidP="00E55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 h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E55BB3" w:rsidRPr="00D62022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podstawowa</w:t>
            </w:r>
          </w:p>
        </w:tc>
        <w:tc>
          <w:tcPr>
            <w:tcW w:w="4843" w:type="dxa"/>
          </w:tcPr>
          <w:p w:rsidR="00E55BB3" w:rsidRPr="00D62022" w:rsidRDefault="00E55BB3" w:rsidP="00E55BB3">
            <w:pPr>
              <w:numPr>
                <w:ilvl w:val="0"/>
                <w:numId w:val="3"/>
              </w:numPr>
              <w:ind w:left="57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FHD (1920 x 1080)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E55BB3" w:rsidRPr="00D62022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maksymalna</w:t>
            </w:r>
          </w:p>
        </w:tc>
        <w:tc>
          <w:tcPr>
            <w:tcW w:w="4843" w:type="dxa"/>
          </w:tcPr>
          <w:p w:rsidR="00E55BB3" w:rsidRPr="00D62022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FHD (1920 x 1080)</w:t>
            </w:r>
          </w:p>
        </w:tc>
      </w:tr>
      <w:tr w:rsidR="00E55BB3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obrazu standardowy / 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skompresowany</w:t>
            </w:r>
          </w:p>
        </w:tc>
        <w:tc>
          <w:tcPr>
            <w:tcW w:w="4843" w:type="dxa"/>
          </w:tcPr>
          <w:p w:rsidR="00E55BB3" w:rsidRPr="00E839B9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16:9 </w:t>
            </w:r>
          </w:p>
          <w:p w:rsidR="00E55BB3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E55BB3" w:rsidRPr="00E839B9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4843" w:type="dxa"/>
          </w:tcPr>
          <w:p w:rsidR="00E55BB3" w:rsidRPr="008867F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 ANSI lumen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E55BB3" w:rsidRPr="00D62022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HDMI</w:t>
            </w:r>
          </w:p>
        </w:tc>
        <w:tc>
          <w:tcPr>
            <w:tcW w:w="4843" w:type="dxa"/>
          </w:tcPr>
          <w:p w:rsidR="00E55BB3" w:rsidRPr="00D62022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2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komponentowe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kompozytowe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liniowe audio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D-</w:t>
            </w:r>
            <w:proofErr w:type="spellStart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15pin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liniowe audio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:rsidR="00E55BB3" w:rsidRPr="00480AE8" w:rsidRDefault="00E55BB3" w:rsidP="00E55BB3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USB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</w:tcPr>
          <w:p w:rsidR="00E55BB3" w:rsidRPr="00480AE8" w:rsidRDefault="00E55BB3" w:rsidP="00E55BB3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obrazu</w:t>
            </w:r>
          </w:p>
        </w:tc>
        <w:tc>
          <w:tcPr>
            <w:tcW w:w="4843" w:type="dxa"/>
          </w:tcPr>
          <w:p w:rsidR="00E55BB3" w:rsidRPr="008867F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Pr="00886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 "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</w:tcPr>
          <w:p w:rsidR="00E55BB3" w:rsidRPr="00480AE8" w:rsidRDefault="00E55BB3" w:rsidP="00E55BB3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</w:t>
            </w:r>
          </w:p>
        </w:tc>
        <w:tc>
          <w:tcPr>
            <w:tcW w:w="4843" w:type="dxa"/>
          </w:tcPr>
          <w:p w:rsidR="00E55BB3" w:rsidRPr="008867F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:rsidR="00E55BB3" w:rsidRPr="00480AE8" w:rsidRDefault="00E55BB3" w:rsidP="00E55BB3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maksymalne  </w:t>
            </w:r>
          </w:p>
        </w:tc>
        <w:tc>
          <w:tcPr>
            <w:tcW w:w="4843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x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80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55BB3" w:rsidRPr="00934B25" w:rsidTr="00E55BB3">
        <w:tc>
          <w:tcPr>
            <w:tcW w:w="704" w:type="dxa"/>
          </w:tcPr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</w:tcPr>
          <w:p w:rsidR="00E55BB3" w:rsidRPr="00480AE8" w:rsidRDefault="00E55BB3" w:rsidP="00E55BB3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HDMI do przesyłania sygnału.</w:t>
            </w:r>
          </w:p>
        </w:tc>
        <w:tc>
          <w:tcPr>
            <w:tcW w:w="4843" w:type="dxa"/>
          </w:tcPr>
          <w:p w:rsidR="00E55BB3" w:rsidRPr="008867F0" w:rsidRDefault="00E55BB3" w:rsidP="00E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10m</w:t>
            </w:r>
          </w:p>
          <w:p w:rsidR="00E55BB3" w:rsidRPr="00934B25" w:rsidRDefault="00E55BB3" w:rsidP="00E55BB3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1CD" w:rsidRDefault="00CC21CD" w:rsidP="00CC21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</w:t>
      </w:r>
    </w:p>
    <w:p w:rsidR="00CC21CD" w:rsidRDefault="00CC21CD" w:rsidP="00CC21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Miejsko-Gminnej Biblioteki Publicznej </w:t>
      </w:r>
    </w:p>
    <w:p w:rsidR="00CC21CD" w:rsidRDefault="00CC21CD" w:rsidP="00CC21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Ślesik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-Nasiadko</w:t>
      </w:r>
    </w:p>
    <w:p w:rsidR="00CC21CD" w:rsidRDefault="00CC21CD" w:rsidP="00CC21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21CD" w:rsidRDefault="00CC21CD" w:rsidP="00CC21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B3" w:rsidRDefault="00E55BB3" w:rsidP="007F4184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184" w:rsidRDefault="007F4184" w:rsidP="007F4184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D8508E">
      <w:pPr>
        <w:tabs>
          <w:tab w:val="left" w:pos="5190"/>
        </w:tabs>
        <w:spacing w:after="0" w:line="240" w:lineRule="auto"/>
        <w:rPr>
          <w:sz w:val="24"/>
          <w:szCs w:val="24"/>
        </w:rPr>
      </w:pPr>
    </w:p>
    <w:p w:rsidR="00801730" w:rsidRDefault="007F4184" w:rsidP="00D8508E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84">
        <w:rPr>
          <w:rFonts w:ascii="Times New Roman" w:hAnsi="Times New Roman" w:cs="Times New Roman"/>
          <w:sz w:val="24"/>
          <w:szCs w:val="24"/>
        </w:rPr>
        <w:t>Załącznik nr 3</w:t>
      </w:r>
      <w:r w:rsidR="00801730">
        <w:rPr>
          <w:rFonts w:ascii="Times New Roman" w:hAnsi="Times New Roman" w:cs="Times New Roman"/>
          <w:sz w:val="24"/>
          <w:szCs w:val="24"/>
        </w:rPr>
        <w:t xml:space="preserve"> do zapytania ofertowego nr 6/2019r.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84">
        <w:rPr>
          <w:rFonts w:ascii="Times New Roman" w:hAnsi="Times New Roman" w:cs="Times New Roman"/>
          <w:sz w:val="24"/>
          <w:szCs w:val="24"/>
        </w:rPr>
        <w:t xml:space="preserve"> – Wzór umowy</w:t>
      </w:r>
      <w:r w:rsidR="00A11E27">
        <w:rPr>
          <w:rFonts w:ascii="Times New Roman" w:hAnsi="Times New Roman" w:cs="Times New Roman"/>
          <w:sz w:val="24"/>
          <w:szCs w:val="24"/>
        </w:rPr>
        <w:t>-</w:t>
      </w:r>
      <w:r w:rsidR="0080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84" w:rsidRPr="007F4184" w:rsidRDefault="007F4184" w:rsidP="00D8508E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4">
        <w:rPr>
          <w:rFonts w:ascii="Times New Roman" w:hAnsi="Times New Roman" w:cs="Times New Roman"/>
          <w:b/>
          <w:sz w:val="24"/>
          <w:szCs w:val="24"/>
        </w:rPr>
        <w:t>UMOWA SPRZEDAŻY</w:t>
      </w:r>
      <w:r w:rsidR="00801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7F4184" w:rsidRDefault="007F4184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 w:rsidRPr="00881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C. Norwida w Wyszkowie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przy ul. Gen. J. Sowińskiego 80, 07- 200 Wyszków, NIP 762-17-47-905,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 Dyrektora Ma</w:t>
      </w:r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łgorzatę </w:t>
      </w:r>
      <w:proofErr w:type="spellStart"/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 w:rsidR="0098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Zamawiającym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847A20" w:rsidRDefault="00DC5D60" w:rsidP="00D8508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eprezentowaną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847A20" w:rsidRDefault="00DC5D6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ED484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ED484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847A20" w:rsidRDefault="00847A20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Umowy wykonawca zobowiązuję się do: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25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ostarczenia Zamawiającemu: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sprzętu komputerowego</w:t>
      </w:r>
      <w:r w:rsidR="00424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oprogramowaniem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projektora multimedialnego</w:t>
      </w:r>
      <w:r w:rsidR="00F43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wymienionego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3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specyfikacji oferowanego sprzętu, stanowiącej integralną część oferty</w:t>
      </w:r>
      <w:r w:rsidR="00487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47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7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Sprzęt zostanie dostarczony </w:t>
      </w:r>
      <w:r w:rsidR="00F25C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siedziby zamawiającego  w Wyszkowie przy ul. Gen. Sowińskiego 80, 07-200 Wyszków.</w:t>
      </w:r>
    </w:p>
    <w:p w:rsidR="0048765F" w:rsidRDefault="0048765F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48765F" w:rsidRDefault="0048765F" w:rsidP="00D8508E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48765F" w:rsidRPr="0048765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</w:t>
      </w:r>
      <w:r w:rsidR="00725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fercie Wykonawcy, obejmuje sprzę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 komputerowy oraz oprogramowanie, dostawę, rozładunek i wniesienie przedmiotu zamówi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Kawiarenki Internetowej, 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mieszczącej się w siedzibie</w:t>
      </w:r>
      <w:r w:rsidR="00725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biblioteki.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ykazane w ust.1 jest ostateczne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podlega negocjacjom.</w:t>
      </w:r>
    </w:p>
    <w:p w:rsidR="0048765F" w:rsidRPr="0053232F" w:rsidRDefault="0048765F" w:rsidP="00D8508E">
      <w:pPr>
        <w:pStyle w:val="Akapitzlist"/>
        <w:numPr>
          <w:ilvl w:val="0"/>
          <w:numId w:val="23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 za dostarczony sprzęt określony w § 2 zostanie dokonana w terminie 14 dni od daty otrzymania przez Zamawiającego prawidłowo wystawionej faktury VAT, w formie przelewu bankowego na rachunek bankowy Wykonawcy podany na fakturze.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1AD" w:rsidRDefault="003661AD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3661AD" w:rsidRDefault="003661AD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</w:t>
      </w:r>
      <w:r w:rsidR="00FC19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sprzętu nastąpi w terminie do 21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podpisania umowy.</w:t>
      </w:r>
    </w:p>
    <w:p w:rsidR="00646FB6" w:rsidRPr="00ED4840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w dniu dostawy sprzętu 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 Zamawiającemu certyfikaty licencji na Oprogramowanie.</w:t>
      </w:r>
    </w:p>
    <w:p w:rsidR="00DA0872" w:rsidRPr="00DA0872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 się dostaw częściowych przedmiotu zamówienia.</w:t>
      </w:r>
    </w:p>
    <w:p w:rsidR="003661AD" w:rsidRPr="00ED4840" w:rsidRDefault="00DA0872" w:rsidP="00D8508E">
      <w:pPr>
        <w:pStyle w:val="Akapitzlist"/>
        <w:numPr>
          <w:ilvl w:val="0"/>
          <w:numId w:val="29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Zamawiającemu, że dostarczony przedmiot umowy jest fabrycznie nowy, nie używany, wolny od wad oraz zgodny z przedmiotem zamówienia i odpowiadający standardom jakościowym i technicznym przewidzianym dl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zadań, jakie określił Zamawiający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61AD" w:rsidRDefault="003661AD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3661AD" w:rsidRDefault="003661AD" w:rsidP="00D8508E">
      <w:pPr>
        <w:pStyle w:val="Akapitzlist"/>
        <w:numPr>
          <w:ilvl w:val="0"/>
          <w:numId w:val="2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 wady fizyczne rzeczy sprzedanej</w:t>
      </w:r>
      <w:r w:rsidR="00483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61AD" w:rsidRDefault="003661AD" w:rsidP="00D8508E">
      <w:pPr>
        <w:pStyle w:val="Akapitzlist"/>
        <w:numPr>
          <w:ilvl w:val="0"/>
          <w:numId w:val="21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gwarancji na sprzęt oraz wykonane przez siebie usługi na okres 36 miesięcy.</w:t>
      </w:r>
    </w:p>
    <w:p w:rsidR="003661AD" w:rsidRPr="0053232F" w:rsidRDefault="003661AD" w:rsidP="00D8508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Default="0053232F" w:rsidP="00D8508E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onawcy w dostawie sprzętu, które przekro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 dni Zamawiający uprawniony będzie do odstąpienia od niniejszej Umowy. Zamawiający nie ponosi żadnej odpowiedzialności odszkodowawczej z tytułu odstąpienia od umowy.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dostawie sprzętu zamawiający uprawniony jest do nalicz</w:t>
      </w:r>
      <w:r w:rsidR="00443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enia kary umownej w wysokości 0,1% wynagrodzenia umownego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rozpoczęty dzień opóźnienia.</w:t>
      </w:r>
    </w:p>
    <w:p w:rsidR="0053232F" w:rsidRDefault="0053232F" w:rsidP="00D8508E">
      <w:pPr>
        <w:pStyle w:val="Akapitzlist"/>
        <w:numPr>
          <w:ilvl w:val="0"/>
          <w:numId w:val="24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mogą być potrącone z należne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Wykonawcy wynagrodzenia (potrącenie umowne).</w:t>
      </w:r>
    </w:p>
    <w:p w:rsidR="0053232F" w:rsidRDefault="00D8508E" w:rsidP="00D8508E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</w:t>
      </w:r>
      <w:r w:rsidR="0053232F" w:rsidRPr="0053232F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53232F"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:rsidR="0053232F" w:rsidRDefault="0053232F" w:rsidP="00D8508E">
      <w:pPr>
        <w:pStyle w:val="Akapitzlist"/>
        <w:numPr>
          <w:ilvl w:val="0"/>
          <w:numId w:val="25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53232F" w:rsidRDefault="0053232F" w:rsidP="00D8508E">
      <w:pPr>
        <w:pStyle w:val="Akapitzlist"/>
        <w:numPr>
          <w:ilvl w:val="0"/>
          <w:numId w:val="25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53232F" w:rsidRPr="00B20A10" w:rsidRDefault="00B20A10" w:rsidP="00B20A1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53232F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53232F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</w:p>
    <w:p w:rsidR="00646FB6" w:rsidRDefault="0053232F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</w:t>
      </w:r>
      <w:r w:rsidR="00DA0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</w:t>
      </w:r>
      <w:r w:rsidR="00ED4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DA0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umową stosuje się przepisy Kodeksu Cywilnego.</w:t>
      </w:r>
    </w:p>
    <w:p w:rsidR="00646FB6" w:rsidRPr="00646FB6" w:rsidRDefault="00646FB6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Pr="00B20A10" w:rsidRDefault="00B20A10" w:rsidP="00B20A1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DA02D3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DA02D3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DA02D3" w:rsidRPr="00B20A10" w:rsidRDefault="00B20A10" w:rsidP="00B20A10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DA02D3"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="00DA02D3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6FB6"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2D3" w:rsidRDefault="00DA02D3" w:rsidP="00D8508E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232F" w:rsidRPr="0053232F" w:rsidRDefault="0053232F" w:rsidP="0053232F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1AD" w:rsidRDefault="003661AD" w:rsidP="0053232F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7A20" w:rsidRDefault="00847A20" w:rsidP="007F4184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184" w:rsidRDefault="007F4184" w:rsidP="007F4184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4184" w:rsidRPr="007F4184" w:rsidRDefault="007F4184" w:rsidP="007F4184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Default="007F4184" w:rsidP="00C356F9">
      <w:pPr>
        <w:tabs>
          <w:tab w:val="left" w:pos="5190"/>
        </w:tabs>
        <w:rPr>
          <w:sz w:val="24"/>
          <w:szCs w:val="24"/>
        </w:rPr>
      </w:pPr>
    </w:p>
    <w:p w:rsidR="007F4184" w:rsidRPr="00C356F9" w:rsidRDefault="007F4184" w:rsidP="00C356F9">
      <w:pPr>
        <w:tabs>
          <w:tab w:val="left" w:pos="5190"/>
        </w:tabs>
        <w:rPr>
          <w:sz w:val="24"/>
          <w:szCs w:val="24"/>
        </w:rPr>
      </w:pPr>
    </w:p>
    <w:sectPr w:rsidR="007F4184" w:rsidRPr="00C356F9" w:rsidSect="008867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528"/>
    <w:multiLevelType w:val="hybridMultilevel"/>
    <w:tmpl w:val="B0B8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99"/>
    <w:multiLevelType w:val="hybridMultilevel"/>
    <w:tmpl w:val="CCDA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48C"/>
    <w:multiLevelType w:val="hybridMultilevel"/>
    <w:tmpl w:val="7F7C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C0"/>
    <w:multiLevelType w:val="hybridMultilevel"/>
    <w:tmpl w:val="B5F86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7618"/>
    <w:multiLevelType w:val="hybridMultilevel"/>
    <w:tmpl w:val="8724D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31B0"/>
    <w:multiLevelType w:val="hybridMultilevel"/>
    <w:tmpl w:val="2F98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2C44"/>
    <w:multiLevelType w:val="hybridMultilevel"/>
    <w:tmpl w:val="A45AAA62"/>
    <w:lvl w:ilvl="0" w:tplc="9418D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F2B28"/>
    <w:multiLevelType w:val="hybridMultilevel"/>
    <w:tmpl w:val="5D4E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50F7D"/>
    <w:multiLevelType w:val="hybridMultilevel"/>
    <w:tmpl w:val="4B4C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E21E9"/>
    <w:multiLevelType w:val="hybridMultilevel"/>
    <w:tmpl w:val="9E8A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5A8"/>
    <w:multiLevelType w:val="hybridMultilevel"/>
    <w:tmpl w:val="60E0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21743"/>
    <w:multiLevelType w:val="hybridMultilevel"/>
    <w:tmpl w:val="C458FC7A"/>
    <w:lvl w:ilvl="0" w:tplc="A372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15FC8"/>
    <w:multiLevelType w:val="hybridMultilevel"/>
    <w:tmpl w:val="0ED0A0B0"/>
    <w:lvl w:ilvl="0" w:tplc="92A066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2AA261B"/>
    <w:multiLevelType w:val="hybridMultilevel"/>
    <w:tmpl w:val="2BEEAF70"/>
    <w:lvl w:ilvl="0" w:tplc="D2DA7BD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BB77AFB"/>
    <w:multiLevelType w:val="hybridMultilevel"/>
    <w:tmpl w:val="93C67CD4"/>
    <w:lvl w:ilvl="0" w:tplc="617A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20E6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674B"/>
    <w:multiLevelType w:val="hybridMultilevel"/>
    <w:tmpl w:val="C436DD8C"/>
    <w:lvl w:ilvl="0" w:tplc="6358A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C552C"/>
    <w:multiLevelType w:val="hybridMultilevel"/>
    <w:tmpl w:val="7E2A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A20EA"/>
    <w:multiLevelType w:val="hybridMultilevel"/>
    <w:tmpl w:val="DE4CC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C369E"/>
    <w:multiLevelType w:val="hybridMultilevel"/>
    <w:tmpl w:val="0FAC8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36A9B"/>
    <w:multiLevelType w:val="hybridMultilevel"/>
    <w:tmpl w:val="08C8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8B36AD"/>
    <w:multiLevelType w:val="hybridMultilevel"/>
    <w:tmpl w:val="20F47512"/>
    <w:lvl w:ilvl="0" w:tplc="D7AA10DA">
      <w:start w:val="8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6887"/>
    <w:multiLevelType w:val="hybridMultilevel"/>
    <w:tmpl w:val="7E2A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0"/>
  </w:num>
  <w:num w:numId="4">
    <w:abstractNumId w:val="1"/>
  </w:num>
  <w:num w:numId="5">
    <w:abstractNumId w:val="24"/>
  </w:num>
  <w:num w:numId="6">
    <w:abstractNumId w:val="11"/>
  </w:num>
  <w:num w:numId="7">
    <w:abstractNumId w:val="27"/>
  </w:num>
  <w:num w:numId="8">
    <w:abstractNumId w:val="2"/>
  </w:num>
  <w:num w:numId="9">
    <w:abstractNumId w:val="7"/>
  </w:num>
  <w:num w:numId="10">
    <w:abstractNumId w:val="17"/>
  </w:num>
  <w:num w:numId="11">
    <w:abstractNumId w:val="14"/>
  </w:num>
  <w:num w:numId="12">
    <w:abstractNumId w:val="16"/>
  </w:num>
  <w:num w:numId="13">
    <w:abstractNumId w:val="6"/>
  </w:num>
  <w:num w:numId="14">
    <w:abstractNumId w:val="20"/>
  </w:num>
  <w:num w:numId="15">
    <w:abstractNumId w:val="25"/>
  </w:num>
  <w:num w:numId="16">
    <w:abstractNumId w:val="3"/>
  </w:num>
  <w:num w:numId="17">
    <w:abstractNumId w:val="8"/>
  </w:num>
  <w:num w:numId="18">
    <w:abstractNumId w:val="29"/>
  </w:num>
  <w:num w:numId="19">
    <w:abstractNumId w:val="0"/>
  </w:num>
  <w:num w:numId="20">
    <w:abstractNumId w:val="9"/>
  </w:num>
  <w:num w:numId="21">
    <w:abstractNumId w:val="19"/>
  </w:num>
  <w:num w:numId="22">
    <w:abstractNumId w:val="5"/>
  </w:num>
  <w:num w:numId="23">
    <w:abstractNumId w:val="22"/>
  </w:num>
  <w:num w:numId="24">
    <w:abstractNumId w:val="13"/>
  </w:num>
  <w:num w:numId="25">
    <w:abstractNumId w:val="28"/>
  </w:num>
  <w:num w:numId="26">
    <w:abstractNumId w:val="4"/>
  </w:num>
  <w:num w:numId="27">
    <w:abstractNumId w:val="26"/>
  </w:num>
  <w:num w:numId="28">
    <w:abstractNumId w:val="18"/>
  </w:num>
  <w:num w:numId="29">
    <w:abstractNumId w:val="12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D"/>
    <w:rsid w:val="000224EA"/>
    <w:rsid w:val="00062A8B"/>
    <w:rsid w:val="000F6C2E"/>
    <w:rsid w:val="001424DA"/>
    <w:rsid w:val="00165211"/>
    <w:rsid w:val="00183DC6"/>
    <w:rsid w:val="00194D2E"/>
    <w:rsid w:val="001C03E3"/>
    <w:rsid w:val="001C3EF6"/>
    <w:rsid w:val="001E22BD"/>
    <w:rsid w:val="00252E9C"/>
    <w:rsid w:val="00280530"/>
    <w:rsid w:val="0035450F"/>
    <w:rsid w:val="003661AD"/>
    <w:rsid w:val="00372230"/>
    <w:rsid w:val="003A2EEB"/>
    <w:rsid w:val="004036EE"/>
    <w:rsid w:val="00421CEC"/>
    <w:rsid w:val="00424930"/>
    <w:rsid w:val="0044321B"/>
    <w:rsid w:val="00483561"/>
    <w:rsid w:val="004848C6"/>
    <w:rsid w:val="0048765F"/>
    <w:rsid w:val="0049421B"/>
    <w:rsid w:val="004A4CE9"/>
    <w:rsid w:val="004B2E58"/>
    <w:rsid w:val="004D5D03"/>
    <w:rsid w:val="0053232F"/>
    <w:rsid w:val="0056767E"/>
    <w:rsid w:val="005923D1"/>
    <w:rsid w:val="00597ECA"/>
    <w:rsid w:val="005B0DFD"/>
    <w:rsid w:val="005D7225"/>
    <w:rsid w:val="00611414"/>
    <w:rsid w:val="006162B2"/>
    <w:rsid w:val="00625E7F"/>
    <w:rsid w:val="00646FB6"/>
    <w:rsid w:val="006C5AB4"/>
    <w:rsid w:val="00725F2F"/>
    <w:rsid w:val="00751329"/>
    <w:rsid w:val="00771F41"/>
    <w:rsid w:val="007F29B0"/>
    <w:rsid w:val="007F4184"/>
    <w:rsid w:val="00801730"/>
    <w:rsid w:val="00847A20"/>
    <w:rsid w:val="00881632"/>
    <w:rsid w:val="008867F0"/>
    <w:rsid w:val="00893670"/>
    <w:rsid w:val="008D1919"/>
    <w:rsid w:val="008E6494"/>
    <w:rsid w:val="00986EB3"/>
    <w:rsid w:val="009873D9"/>
    <w:rsid w:val="00A06A90"/>
    <w:rsid w:val="00A11E27"/>
    <w:rsid w:val="00A25074"/>
    <w:rsid w:val="00A444B8"/>
    <w:rsid w:val="00A6722C"/>
    <w:rsid w:val="00A820C3"/>
    <w:rsid w:val="00AE5331"/>
    <w:rsid w:val="00B10042"/>
    <w:rsid w:val="00B20A10"/>
    <w:rsid w:val="00B32DFA"/>
    <w:rsid w:val="00B64705"/>
    <w:rsid w:val="00BA4ED6"/>
    <w:rsid w:val="00BC4C99"/>
    <w:rsid w:val="00C1148D"/>
    <w:rsid w:val="00C356F9"/>
    <w:rsid w:val="00C71769"/>
    <w:rsid w:val="00CC1186"/>
    <w:rsid w:val="00CC21CD"/>
    <w:rsid w:val="00CD35DC"/>
    <w:rsid w:val="00CD5537"/>
    <w:rsid w:val="00D22ADA"/>
    <w:rsid w:val="00D25AD0"/>
    <w:rsid w:val="00D66768"/>
    <w:rsid w:val="00D8508E"/>
    <w:rsid w:val="00DA02D3"/>
    <w:rsid w:val="00DA0872"/>
    <w:rsid w:val="00DC5D60"/>
    <w:rsid w:val="00DE19E4"/>
    <w:rsid w:val="00DE3C48"/>
    <w:rsid w:val="00E22772"/>
    <w:rsid w:val="00E51F9B"/>
    <w:rsid w:val="00E55BB3"/>
    <w:rsid w:val="00E777D7"/>
    <w:rsid w:val="00E839B9"/>
    <w:rsid w:val="00EA3E0C"/>
    <w:rsid w:val="00ED1FB4"/>
    <w:rsid w:val="00ED4840"/>
    <w:rsid w:val="00ED56C3"/>
    <w:rsid w:val="00EF3BE4"/>
    <w:rsid w:val="00F0123F"/>
    <w:rsid w:val="00F137F1"/>
    <w:rsid w:val="00F25CAC"/>
    <w:rsid w:val="00F433EC"/>
    <w:rsid w:val="00FC192A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D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0D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6768"/>
    <w:pPr>
      <w:ind w:left="720"/>
      <w:contextualSpacing/>
    </w:pPr>
  </w:style>
  <w:style w:type="table" w:styleId="Tabela-Siatka">
    <w:name w:val="Table Grid"/>
    <w:basedOn w:val="Standardowy"/>
    <w:uiPriority w:val="39"/>
    <w:rsid w:val="00E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D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0D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6768"/>
    <w:pPr>
      <w:ind w:left="720"/>
      <w:contextualSpacing/>
    </w:pPr>
  </w:style>
  <w:style w:type="table" w:styleId="Tabela-Siatka">
    <w:name w:val="Table Grid"/>
    <w:basedOn w:val="Standardowy"/>
    <w:uiPriority w:val="39"/>
    <w:rsid w:val="00E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FEED-7E49-42BA-955E-6B6C0728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JO22A</dc:creator>
  <cp:keywords/>
  <dc:description/>
  <cp:lastModifiedBy>JO22A</cp:lastModifiedBy>
  <cp:revision>61</cp:revision>
  <dcterms:created xsi:type="dcterms:W3CDTF">2019-06-03T07:59:00Z</dcterms:created>
  <dcterms:modified xsi:type="dcterms:W3CDTF">2019-07-09T12:42:00Z</dcterms:modified>
</cp:coreProperties>
</file>